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40" w:rsidRPr="00B95140" w:rsidRDefault="00B95140" w:rsidP="00B95140">
      <w:pPr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140">
        <w:rPr>
          <w:rFonts w:ascii="Times New Roman" w:hAnsi="Times New Roman" w:cs="Times New Roman"/>
          <w:b/>
          <w:sz w:val="32"/>
          <w:szCs w:val="32"/>
        </w:rPr>
        <w:t>Центр инновационного опыта</w:t>
      </w:r>
    </w:p>
    <w:p w:rsidR="00B95140" w:rsidRPr="00B95140" w:rsidRDefault="00B95140" w:rsidP="00B95140">
      <w:pPr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140" w:rsidRPr="00B95140" w:rsidRDefault="00B95140" w:rsidP="00B95140">
      <w:pPr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140">
        <w:rPr>
          <w:rFonts w:ascii="Times New Roman" w:hAnsi="Times New Roman" w:cs="Times New Roman"/>
          <w:b/>
          <w:sz w:val="32"/>
          <w:szCs w:val="32"/>
        </w:rPr>
        <w:t>Муниципальное автономное общеобразовательное учреждение</w:t>
      </w:r>
    </w:p>
    <w:p w:rsidR="00B95140" w:rsidRPr="00B95140" w:rsidRDefault="00B95140" w:rsidP="00B95140">
      <w:pPr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140">
        <w:rPr>
          <w:rFonts w:ascii="Times New Roman" w:hAnsi="Times New Roman" w:cs="Times New Roman"/>
          <w:b/>
          <w:sz w:val="32"/>
          <w:szCs w:val="32"/>
        </w:rPr>
        <w:t xml:space="preserve"> «Гимназия №6» г. Перми</w:t>
      </w:r>
    </w:p>
    <w:p w:rsidR="00B95140" w:rsidRPr="00B95140" w:rsidRDefault="00B95140" w:rsidP="00B95140">
      <w:pPr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140" w:rsidRPr="00B95140" w:rsidRDefault="00B95140" w:rsidP="00B95140">
      <w:pPr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140" w:rsidRPr="00B95140" w:rsidRDefault="00B95140" w:rsidP="00B95140">
      <w:pPr>
        <w:ind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5140">
        <w:rPr>
          <w:rFonts w:ascii="Times New Roman" w:hAnsi="Times New Roman" w:cs="Times New Roman"/>
          <w:b/>
          <w:i/>
          <w:sz w:val="32"/>
          <w:szCs w:val="32"/>
        </w:rPr>
        <w:t>Информация о проекте для молодых учителей</w:t>
      </w:r>
    </w:p>
    <w:p w:rsidR="00B95140" w:rsidRPr="00B95140" w:rsidRDefault="00B95140" w:rsidP="00B95140">
      <w:pPr>
        <w:ind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5140">
        <w:rPr>
          <w:rFonts w:ascii="Times New Roman" w:hAnsi="Times New Roman" w:cs="Times New Roman"/>
          <w:b/>
          <w:i/>
          <w:sz w:val="32"/>
          <w:szCs w:val="32"/>
        </w:rPr>
        <w:t xml:space="preserve"> (педагогический стаж до 8 лет) </w:t>
      </w:r>
    </w:p>
    <w:p w:rsidR="0043759E" w:rsidRDefault="0043759E" w:rsidP="00B95140">
      <w:pPr>
        <w:ind w:firstLine="142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95140" w:rsidRPr="006C11B1" w:rsidRDefault="00B95140" w:rsidP="00B95140">
      <w:pPr>
        <w:ind w:firstLine="142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6C11B1">
        <w:rPr>
          <w:rFonts w:ascii="Times New Roman" w:hAnsi="Times New Roman" w:cs="Times New Roman"/>
          <w:b/>
          <w:i/>
          <w:color w:val="7030A0"/>
          <w:sz w:val="48"/>
          <w:szCs w:val="48"/>
        </w:rPr>
        <w:t>«Молодо, не зелено!»</w:t>
      </w:r>
    </w:p>
    <w:p w:rsidR="007A3905" w:rsidRPr="006C11B1" w:rsidRDefault="007A3905" w:rsidP="0043759E">
      <w:pPr>
        <w:pStyle w:val="a3"/>
        <w:spacing w:line="360" w:lineRule="auto"/>
        <w:jc w:val="both"/>
        <w:rPr>
          <w:color w:val="7030A0"/>
          <w:sz w:val="36"/>
          <w:szCs w:val="36"/>
          <w:u w:val="single"/>
        </w:rPr>
      </w:pPr>
      <w:r w:rsidRPr="006C11B1">
        <w:rPr>
          <w:rStyle w:val="a4"/>
          <w:color w:val="7030A0"/>
          <w:sz w:val="36"/>
          <w:szCs w:val="36"/>
          <w:u w:val="single"/>
        </w:rPr>
        <w:t>Девиз проекта: учиться</w:t>
      </w:r>
      <w:r w:rsidRPr="006C11B1">
        <w:rPr>
          <w:color w:val="7030A0"/>
          <w:sz w:val="36"/>
          <w:szCs w:val="36"/>
          <w:u w:val="single"/>
        </w:rPr>
        <w:t xml:space="preserve"> </w:t>
      </w:r>
      <w:r w:rsidRPr="006C11B1">
        <w:rPr>
          <w:b/>
          <w:color w:val="7030A0"/>
          <w:sz w:val="36"/>
          <w:szCs w:val="36"/>
          <w:u w:val="single"/>
        </w:rPr>
        <w:t>быть учителем</w:t>
      </w:r>
    </w:p>
    <w:p w:rsidR="00B95140" w:rsidRPr="006C11B1" w:rsidRDefault="007A3905" w:rsidP="006C11B1">
      <w:pPr>
        <w:pStyle w:val="a3"/>
        <w:spacing w:line="360" w:lineRule="auto"/>
        <w:jc w:val="both"/>
        <w:rPr>
          <w:sz w:val="28"/>
          <w:szCs w:val="28"/>
        </w:rPr>
      </w:pPr>
      <w:r w:rsidRPr="007A3905">
        <w:rPr>
          <w:rStyle w:val="a4"/>
          <w:sz w:val="28"/>
          <w:szCs w:val="28"/>
        </w:rPr>
        <w:t>Цель</w:t>
      </w:r>
      <w:r w:rsidRPr="007A3905">
        <w:rPr>
          <w:sz w:val="28"/>
          <w:szCs w:val="28"/>
        </w:rPr>
        <w:t>: проектирование образовательного пространства развития профессиональных умений и навыков</w:t>
      </w:r>
      <w:r w:rsidR="0043759E">
        <w:rPr>
          <w:sz w:val="28"/>
          <w:szCs w:val="28"/>
        </w:rPr>
        <w:t xml:space="preserve"> молодых педагогов.</w:t>
      </w:r>
      <w:r w:rsidRPr="007A3905">
        <w:rPr>
          <w:sz w:val="28"/>
          <w:szCs w:val="28"/>
        </w:rPr>
        <w:t xml:space="preserve"> </w:t>
      </w:r>
    </w:p>
    <w:p w:rsidR="002E6D9C" w:rsidRPr="00B95140" w:rsidRDefault="002E6D9C" w:rsidP="00267D25">
      <w:pPr>
        <w:spacing w:before="150" w:after="15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школе нужен профессионально компетентный, самостоятельно мыслящий педагог, психологически и технологически готовый к осознанному включению в инновационный процесс. </w:t>
      </w:r>
    </w:p>
    <w:p w:rsidR="00AE5DC6" w:rsidRPr="00B95140" w:rsidRDefault="002E6D9C" w:rsidP="00B95140">
      <w:pPr>
        <w:spacing w:before="150" w:after="15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учителя сложна и многогранна. Как правило, начинающие учителя имеют хорошую теоретическую подготовку, но слабо представляют повседневную педагогическую практику. С первого дня работы начинающий педагог выполняет те же обязанности и несет ту же ответственность, что и учитель с опытом, а ученики и родители не делают скидки на неопытность. Таким образом, возникает противоречие между теоретической подготовкой начинающего учителя и его практической готовностью к педагогической деятельности.</w:t>
      </w:r>
    </w:p>
    <w:p w:rsidR="002E6D9C" w:rsidRDefault="00AE5DC6" w:rsidP="00267D2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40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Анализы работы с молодыми учителями показывают, что наибольшие сложности у начинающих учителей вызывают вопросы организации урока, дисциплины и порядка на уроке, методическая сторона урока, оформление школьной документации, организация работы с родителями обучающихся, осуществление классного руководства.</w:t>
      </w:r>
      <w:r w:rsidR="002E6D9C" w:rsidRP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перехода школы на </w:t>
      </w:r>
      <w:proofErr w:type="spellStart"/>
      <w:r w:rsidR="002E6D9C" w:rsidRP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ФГОСы</w:t>
      </w:r>
      <w:proofErr w:type="spellEnd"/>
      <w:r w:rsidR="002E6D9C" w:rsidRP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проблема становится особенно актуальной, так как требования к повышению профессиональной компетентности каждого специалиста возрастают. </w:t>
      </w:r>
    </w:p>
    <w:p w:rsidR="00434E59" w:rsidRDefault="00434E59" w:rsidP="00267D2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подразумевает создание условий для адаптации молодых педагогов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режиме. </w:t>
      </w:r>
    </w:p>
    <w:p w:rsidR="00B95140" w:rsidRDefault="007A3905" w:rsidP="00267D2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A92870" wp14:editId="1F51974F">
            <wp:extent cx="6009640" cy="510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0368" cy="512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905" w:rsidRPr="003E780C" w:rsidRDefault="007A3905" w:rsidP="007A390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E7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Тематика </w:t>
      </w:r>
      <w:proofErr w:type="spellStart"/>
      <w:r w:rsidRPr="003E7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практикоориентированных</w:t>
      </w:r>
      <w:proofErr w:type="spellEnd"/>
      <w:r w:rsidRPr="003E7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семинаров:</w:t>
      </w:r>
    </w:p>
    <w:p w:rsidR="007A3905" w:rsidRPr="003E780C" w:rsidRDefault="007A3905" w:rsidP="003E780C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Октябрь- Современный урок с точки зрения системно-деятельностного подхода</w:t>
      </w:r>
    </w:p>
    <w:p w:rsidR="007A3905" w:rsidRPr="003E780C" w:rsidRDefault="007A3905" w:rsidP="003E780C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Декабрь- Современные воспитательные технологии. Работа с семьей</w:t>
      </w:r>
    </w:p>
    <w:p w:rsidR="007A3905" w:rsidRPr="003E780C" w:rsidRDefault="007A3905" w:rsidP="007A390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Февраль </w:t>
      </w:r>
      <w:r w:rsidRPr="007A3905">
        <w:rPr>
          <w:sz w:val="28"/>
          <w:szCs w:val="28"/>
        </w:rPr>
        <w:t xml:space="preserve">- </w:t>
      </w:r>
      <w:r w:rsidRPr="007A3905">
        <w:rPr>
          <w:rFonts w:eastAsiaTheme="minorEastAsia"/>
          <w:kern w:val="24"/>
          <w:sz w:val="28"/>
          <w:szCs w:val="28"/>
        </w:rPr>
        <w:t xml:space="preserve">Методы и приемы повышения учебной мотивации учащихся, </w:t>
      </w:r>
      <w:r w:rsidR="003E780C" w:rsidRPr="007A3905">
        <w:rPr>
          <w:rFonts w:eastAsiaTheme="minorEastAsia"/>
          <w:kern w:val="24"/>
          <w:sz w:val="28"/>
          <w:szCs w:val="28"/>
        </w:rPr>
        <w:t xml:space="preserve">развитие </w:t>
      </w:r>
      <w:r w:rsidR="003E780C">
        <w:rPr>
          <w:rFonts w:eastAsiaTheme="minorEastAsia"/>
          <w:kern w:val="24"/>
          <w:sz w:val="28"/>
          <w:szCs w:val="28"/>
        </w:rPr>
        <w:t>познавательной</w:t>
      </w:r>
      <w:r w:rsidRPr="003E780C">
        <w:rPr>
          <w:rFonts w:eastAsiaTheme="minorEastAsia"/>
          <w:kern w:val="24"/>
          <w:sz w:val="28"/>
          <w:szCs w:val="28"/>
        </w:rPr>
        <w:t xml:space="preserve"> активности</w:t>
      </w:r>
      <w:r w:rsidR="003E780C">
        <w:rPr>
          <w:rFonts w:eastAsiaTheme="minorEastAsia"/>
          <w:kern w:val="24"/>
          <w:sz w:val="28"/>
          <w:szCs w:val="28"/>
        </w:rPr>
        <w:t>.</w:t>
      </w:r>
    </w:p>
    <w:p w:rsidR="003E780C" w:rsidRPr="003E780C" w:rsidRDefault="003E780C" w:rsidP="003E78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780C">
        <w:rPr>
          <w:rFonts w:eastAsiaTheme="minorEastAsia"/>
          <w:b/>
          <w:kern w:val="24"/>
          <w:sz w:val="28"/>
          <w:szCs w:val="28"/>
          <w:u w:val="single"/>
        </w:rPr>
        <w:t>Творческие сборы «Будущее начинается сегодня!»</w:t>
      </w:r>
      <w:r>
        <w:rPr>
          <w:rFonts w:eastAsiaTheme="minorEastAsia"/>
          <w:b/>
          <w:kern w:val="24"/>
          <w:sz w:val="28"/>
          <w:szCs w:val="28"/>
          <w:u w:val="single"/>
        </w:rPr>
        <w:t xml:space="preserve"> - </w:t>
      </w:r>
      <w:r>
        <w:rPr>
          <w:rFonts w:eastAsiaTheme="minorEastAsia"/>
          <w:kern w:val="24"/>
          <w:sz w:val="28"/>
          <w:szCs w:val="28"/>
        </w:rPr>
        <w:t>2 раза в течение года (октябрь и март) включают в себя освоение деятельностных технологий и психологические тренинги по уверенному поведению в классе и стрессоустойчивости.</w:t>
      </w:r>
    </w:p>
    <w:p w:rsidR="007A3905" w:rsidRDefault="003E780C" w:rsidP="007A390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участия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 можно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как во всех заявленных мероприятиях, так и в отдельных мероприятиях. Педагоги, принявшие участие в большей части мероприятий получат документ об участии в краевом проекте.</w:t>
      </w:r>
    </w:p>
    <w:p w:rsidR="003E780C" w:rsidRDefault="003E780C" w:rsidP="007A390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</w:t>
      </w:r>
      <w:r w:rsidR="00437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54"/>
        <w:gridCol w:w="4999"/>
      </w:tblGrid>
      <w:tr w:rsidR="003E780C" w:rsidTr="003E780C">
        <w:tc>
          <w:tcPr>
            <w:tcW w:w="5139" w:type="dxa"/>
          </w:tcPr>
          <w:p w:rsidR="003E780C" w:rsidRDefault="003E780C" w:rsidP="007A390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5140" w:type="dxa"/>
          </w:tcPr>
          <w:p w:rsidR="003E780C" w:rsidRDefault="003E780C" w:rsidP="007A390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80C" w:rsidTr="003E780C">
        <w:tc>
          <w:tcPr>
            <w:tcW w:w="5139" w:type="dxa"/>
          </w:tcPr>
          <w:p w:rsidR="003E780C" w:rsidRDefault="003E780C" w:rsidP="007A390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5140" w:type="dxa"/>
          </w:tcPr>
          <w:p w:rsidR="003E780C" w:rsidRDefault="003E780C" w:rsidP="007A390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80C" w:rsidTr="003E780C">
        <w:tc>
          <w:tcPr>
            <w:tcW w:w="5139" w:type="dxa"/>
          </w:tcPr>
          <w:p w:rsidR="003E780C" w:rsidRDefault="003E780C" w:rsidP="007A390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Преподаваемый предмет</w:t>
            </w:r>
          </w:p>
        </w:tc>
        <w:tc>
          <w:tcPr>
            <w:tcW w:w="5140" w:type="dxa"/>
          </w:tcPr>
          <w:p w:rsidR="003E780C" w:rsidRDefault="003E780C" w:rsidP="007A390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80C" w:rsidTr="003E780C">
        <w:tc>
          <w:tcPr>
            <w:tcW w:w="5139" w:type="dxa"/>
          </w:tcPr>
          <w:p w:rsidR="003E780C" w:rsidRDefault="003E780C" w:rsidP="007A390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5140" w:type="dxa"/>
          </w:tcPr>
          <w:p w:rsidR="003E780C" w:rsidRDefault="003E780C" w:rsidP="007A390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80C" w:rsidTr="003E780C">
        <w:tc>
          <w:tcPr>
            <w:tcW w:w="5139" w:type="dxa"/>
          </w:tcPr>
          <w:p w:rsidR="003E780C" w:rsidRDefault="003E780C" w:rsidP="007A390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140" w:type="dxa"/>
          </w:tcPr>
          <w:p w:rsidR="003E780C" w:rsidRDefault="003E780C" w:rsidP="007A390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80C" w:rsidTr="003E780C">
        <w:tc>
          <w:tcPr>
            <w:tcW w:w="5139" w:type="dxa"/>
          </w:tcPr>
          <w:p w:rsidR="003E780C" w:rsidRPr="003E780C" w:rsidRDefault="003E780C" w:rsidP="007A390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5140" w:type="dxa"/>
          </w:tcPr>
          <w:p w:rsidR="003E780C" w:rsidRDefault="003E780C" w:rsidP="007A390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780C" w:rsidRDefault="003E780C" w:rsidP="007A390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9E" w:rsidRDefault="0043759E" w:rsidP="007A390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проекта могут стать и учителя- стажисты, готовые принять молодых педагогов на стажировку, или желающие выступить с презентацией своего опыта на заявленных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семинарах.</w:t>
      </w:r>
    </w:p>
    <w:p w:rsidR="0043759E" w:rsidRDefault="00434E59" w:rsidP="007A390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могут стать и отдельные ОУ, желающие провести для молодых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занятых в проекте, свое мероприятие.</w:t>
      </w:r>
      <w:bookmarkStart w:id="0" w:name="_GoBack"/>
      <w:bookmarkEnd w:id="0"/>
    </w:p>
    <w:p w:rsidR="007A3905" w:rsidRPr="0043759E" w:rsidRDefault="0043759E" w:rsidP="007A390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заявки и предложения необходимо отправить по адресу </w:t>
      </w:r>
      <w:hyperlink r:id="rId6" w:history="1">
        <w:r w:rsidRPr="00367E9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marinam</w:t>
        </w:r>
        <w:r w:rsidRPr="00367E9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.64@</w:t>
        </w:r>
        <w:r w:rsidRPr="00367E9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367E9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67E9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Мотырева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Евгеньевна, заместитель директора МАОУ «Гимназия №6» г. Перми, 89194625383</w:t>
      </w:r>
    </w:p>
    <w:p w:rsidR="002E6D9C" w:rsidRPr="00B95140" w:rsidRDefault="002E6D9C" w:rsidP="00267D2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9C" w:rsidRPr="00B95140" w:rsidRDefault="002E6D9C" w:rsidP="00267D2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AFF" w:rsidRPr="00B95140" w:rsidRDefault="00A03AFF" w:rsidP="00267D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3AFF" w:rsidRPr="00B95140" w:rsidSect="00267D25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F448E"/>
    <w:multiLevelType w:val="hybridMultilevel"/>
    <w:tmpl w:val="67A8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A2948"/>
    <w:multiLevelType w:val="hybridMultilevel"/>
    <w:tmpl w:val="E67CAE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9C"/>
    <w:rsid w:val="00267D25"/>
    <w:rsid w:val="002E6D9C"/>
    <w:rsid w:val="003E780C"/>
    <w:rsid w:val="00400054"/>
    <w:rsid w:val="00434E59"/>
    <w:rsid w:val="0043759E"/>
    <w:rsid w:val="006C11B1"/>
    <w:rsid w:val="006C61F9"/>
    <w:rsid w:val="007A3905"/>
    <w:rsid w:val="00A03AFF"/>
    <w:rsid w:val="00AE5DC6"/>
    <w:rsid w:val="00B62AC7"/>
    <w:rsid w:val="00B9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624E6-EDAF-461C-BF8C-F4D66302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9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1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140"/>
    <w:rPr>
      <w:b/>
      <w:bCs/>
    </w:rPr>
  </w:style>
  <w:style w:type="paragraph" w:styleId="a5">
    <w:name w:val="List Paragraph"/>
    <w:basedOn w:val="a"/>
    <w:uiPriority w:val="34"/>
    <w:qFormat/>
    <w:rsid w:val="007A3905"/>
    <w:pPr>
      <w:ind w:left="720"/>
      <w:contextualSpacing/>
    </w:pPr>
  </w:style>
  <w:style w:type="table" w:styleId="a6">
    <w:name w:val="Table Grid"/>
    <w:basedOn w:val="a1"/>
    <w:uiPriority w:val="39"/>
    <w:rsid w:val="003E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37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m.6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2017-08-28T02:44:00Z</cp:lastPrinted>
  <dcterms:created xsi:type="dcterms:W3CDTF">2017-09-18T13:57:00Z</dcterms:created>
  <dcterms:modified xsi:type="dcterms:W3CDTF">2017-09-18T14:51:00Z</dcterms:modified>
</cp:coreProperties>
</file>